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46F" w:rsidRPr="002551CE" w:rsidRDefault="008C146F" w:rsidP="008C146F">
      <w:pPr>
        <w:autoSpaceDE w:val="0"/>
        <w:autoSpaceDN w:val="0"/>
        <w:adjustRightInd w:val="0"/>
        <w:spacing w:line="556" w:lineRule="exact"/>
        <w:ind w:right="-33"/>
        <w:jc w:val="center"/>
        <w:rPr>
          <w:rFonts w:ascii="標楷體" w:eastAsia="標楷體" w:hAnsi="標楷體" w:cs="Meiryo"/>
          <w:b/>
          <w:color w:val="000000"/>
          <w:spacing w:val="1"/>
          <w:kern w:val="0"/>
          <w:position w:val="6"/>
          <w:sz w:val="36"/>
          <w:szCs w:val="36"/>
        </w:rPr>
      </w:pPr>
      <w:bookmarkStart w:id="0" w:name="_GoBack"/>
      <w:r w:rsidRPr="002551CE">
        <w:rPr>
          <w:rFonts w:ascii="標楷體" w:eastAsia="標楷體" w:hAnsi="標楷體" w:cs="Meiryo" w:hint="eastAsia"/>
          <w:b/>
          <w:color w:val="000000"/>
          <w:spacing w:val="1"/>
          <w:kern w:val="0"/>
          <w:position w:val="6"/>
          <w:sz w:val="36"/>
          <w:szCs w:val="36"/>
        </w:rPr>
        <w:t>國立</w:t>
      </w:r>
      <w:proofErr w:type="gramStart"/>
      <w:r w:rsidRPr="002551CE">
        <w:rPr>
          <w:rFonts w:ascii="標楷體" w:eastAsia="標楷體" w:hAnsi="標楷體" w:cs="Meiryo" w:hint="eastAsia"/>
          <w:b/>
          <w:color w:val="000000"/>
          <w:spacing w:val="1"/>
          <w:kern w:val="0"/>
          <w:position w:val="6"/>
          <w:sz w:val="36"/>
          <w:szCs w:val="36"/>
        </w:rPr>
        <w:t>臺</w:t>
      </w:r>
      <w:proofErr w:type="gramEnd"/>
      <w:r w:rsidRPr="002551CE">
        <w:rPr>
          <w:rFonts w:ascii="標楷體" w:eastAsia="標楷體" w:hAnsi="標楷體" w:cs="Meiryo" w:hint="eastAsia"/>
          <w:b/>
          <w:color w:val="000000"/>
          <w:spacing w:val="1"/>
          <w:kern w:val="0"/>
          <w:position w:val="6"/>
          <w:sz w:val="36"/>
          <w:szCs w:val="36"/>
        </w:rPr>
        <w:t>南大學社會實踐微學分課程申請表</w:t>
      </w:r>
      <w:bookmarkEnd w:id="0"/>
    </w:p>
    <w:p w:rsidR="008C146F" w:rsidRPr="00713264" w:rsidRDefault="008C146F" w:rsidP="008C146F">
      <w:pPr>
        <w:spacing w:line="400" w:lineRule="exact"/>
        <w:jc w:val="right"/>
        <w:rPr>
          <w:rFonts w:ascii="Times New Roman" w:eastAsia="標楷體" w:hAnsi="Times New Roman" w:cs="Times New Roman"/>
          <w:color w:val="000000"/>
          <w:szCs w:val="26"/>
        </w:rPr>
      </w:pPr>
    </w:p>
    <w:tbl>
      <w:tblPr>
        <w:tblStyle w:val="2"/>
        <w:tblW w:w="5261" w:type="pct"/>
        <w:jc w:val="center"/>
        <w:tblInd w:w="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937"/>
        <w:gridCol w:w="832"/>
        <w:gridCol w:w="2870"/>
        <w:gridCol w:w="1479"/>
        <w:gridCol w:w="3057"/>
      </w:tblGrid>
      <w:tr w:rsidR="008C146F" w:rsidRPr="00174304" w:rsidTr="00C30958">
        <w:trPr>
          <w:trHeight w:val="804"/>
          <w:jc w:val="center"/>
        </w:trPr>
        <w:tc>
          <w:tcPr>
            <w:tcW w:w="193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304">
              <w:rPr>
                <w:rFonts w:ascii="Times New Roman" w:eastAsia="標楷體" w:hAnsi="Times New Roman" w:hint="eastAsia"/>
                <w:b/>
                <w:szCs w:val="24"/>
              </w:rPr>
              <w:t>課程名稱</w:t>
            </w:r>
          </w:p>
        </w:tc>
        <w:tc>
          <w:tcPr>
            <w:tcW w:w="8238" w:type="dxa"/>
            <w:gridSpan w:val="4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C146F" w:rsidRPr="00174304" w:rsidRDefault="008C146F" w:rsidP="00C309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146F" w:rsidRPr="00174304" w:rsidTr="00C30958">
        <w:trPr>
          <w:trHeight w:val="838"/>
          <w:jc w:val="center"/>
        </w:trPr>
        <w:tc>
          <w:tcPr>
            <w:tcW w:w="193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304">
              <w:rPr>
                <w:rFonts w:ascii="Times New Roman" w:eastAsia="標楷體" w:hAnsi="Times New Roman" w:hint="eastAsia"/>
                <w:b/>
                <w:szCs w:val="24"/>
              </w:rPr>
              <w:t>授課教師</w:t>
            </w:r>
          </w:p>
        </w:tc>
        <w:tc>
          <w:tcPr>
            <w:tcW w:w="8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C146F" w:rsidRPr="00174304" w:rsidRDefault="008C146F" w:rsidP="00C309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146F" w:rsidRPr="00174304" w:rsidTr="00C30958">
        <w:trPr>
          <w:trHeight w:val="283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304">
              <w:rPr>
                <w:rFonts w:ascii="Times New Roman" w:eastAsia="標楷體" w:hAnsi="Times New Roman" w:hint="eastAsia"/>
                <w:b/>
                <w:szCs w:val="24"/>
              </w:rPr>
              <w:t>課程聯絡人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74304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6F" w:rsidRPr="00174304" w:rsidRDefault="008C146F" w:rsidP="00C309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4304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C146F" w:rsidRPr="00174304" w:rsidRDefault="008C146F" w:rsidP="00C309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146F" w:rsidRPr="00174304" w:rsidTr="00C30958">
        <w:trPr>
          <w:trHeight w:val="283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widowControl/>
              <w:spacing w:line="40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74304"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C146F" w:rsidRPr="00174304" w:rsidRDefault="008C146F" w:rsidP="00C309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146F" w:rsidRPr="00174304" w:rsidTr="00C30958">
        <w:trPr>
          <w:trHeight w:val="1159"/>
          <w:jc w:val="center"/>
        </w:trPr>
        <w:tc>
          <w:tcPr>
            <w:tcW w:w="1937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  <w:r>
              <w:rPr>
                <w:rFonts w:ascii="Times New Roman" w:eastAsia="標楷體" w:hAnsi="Times New Roman"/>
                <w:b/>
                <w:szCs w:val="24"/>
              </w:rPr>
              <w:t>DGs</w:t>
            </w:r>
            <w:proofErr w:type="gramStart"/>
            <w:r>
              <w:rPr>
                <w:rFonts w:ascii="Times New Roman" w:eastAsia="標楷體" w:hAnsi="Times New Roman" w:hint="eastAsia"/>
                <w:b/>
                <w:szCs w:val="24"/>
              </w:rPr>
              <w:t>跨域類別</w:t>
            </w:r>
            <w:proofErr w:type="gramEnd"/>
            <w:r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536307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（子項目、可複填）</w:t>
            </w:r>
          </w:p>
        </w:tc>
        <w:tc>
          <w:tcPr>
            <w:tcW w:w="8238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  <w:hideMark/>
          </w:tcPr>
          <w:p w:rsidR="008C146F" w:rsidRPr="009215A5" w:rsidRDefault="008C146F" w:rsidP="00C30958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982D0D">
              <w:rPr>
                <w:rFonts w:ascii="Times New Roman" w:eastAsia="標楷體" w:hAnsi="Times New Roman" w:hint="eastAsia"/>
                <w:color w:val="0000FF"/>
                <w:szCs w:val="24"/>
              </w:rPr>
              <w:t>請參考</w:t>
            </w:r>
            <w:hyperlink r:id="rId7" w:history="1">
              <w:r w:rsidRPr="00581951">
                <w:rPr>
                  <w:rStyle w:val="a6"/>
                  <w:rFonts w:ascii="Times New Roman" w:eastAsia="標楷體" w:hAnsi="Times New Roman"/>
                  <w:szCs w:val="24"/>
                </w:rPr>
                <w:t>https://futurecity.cw.com.tw/article/1867</w:t>
              </w:r>
            </w:hyperlink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，範例：</w:t>
            </w:r>
          </w:p>
          <w:p w:rsidR="008C146F" w:rsidRPr="006670D5" w:rsidRDefault="008C146F" w:rsidP="00C30958">
            <w:pPr>
              <w:jc w:val="both"/>
              <w:rPr>
                <w:rFonts w:ascii="Times New Roman" w:eastAsia="標楷體" w:hAnsi="Times New Roman"/>
                <w:color w:val="0000FF"/>
                <w:szCs w:val="24"/>
                <w:shd w:val="pct15" w:color="auto" w:fill="FFFFFF"/>
              </w:rPr>
            </w:pPr>
            <w:r w:rsidRPr="006670D5">
              <w:rPr>
                <w:rFonts w:ascii="Times New Roman" w:eastAsia="標楷體" w:hAnsi="Times New Roman"/>
                <w:color w:val="0000FF"/>
                <w:szCs w:val="24"/>
                <w:shd w:val="pct15" w:color="auto" w:fill="FFFFFF"/>
              </w:rPr>
              <w:t xml:space="preserve">SDG </w:t>
            </w:r>
            <w:r w:rsidRPr="006670D5">
              <w:rPr>
                <w:rFonts w:ascii="Times New Roman" w:eastAsia="標楷體" w:hAnsi="Times New Roman" w:hint="eastAsia"/>
                <w:color w:val="0000FF"/>
                <w:szCs w:val="24"/>
                <w:shd w:val="pct15" w:color="auto" w:fill="FFFFFF"/>
              </w:rPr>
              <w:t>10.2</w:t>
            </w:r>
            <w:r w:rsidRPr="006670D5">
              <w:rPr>
                <w:rFonts w:ascii="Times New Roman" w:eastAsia="標楷體" w:hAnsi="Times New Roman" w:hint="eastAsia"/>
                <w:color w:val="0000FF"/>
                <w:szCs w:val="24"/>
                <w:shd w:val="pct15" w:color="auto" w:fill="FFFFFF"/>
              </w:rPr>
              <w:t xml:space="preserve">　</w:t>
            </w:r>
            <w:r w:rsidRPr="006670D5">
              <w:rPr>
                <w:rFonts w:ascii="Times New Roman" w:eastAsia="標楷體" w:hAnsi="Times New Roman" w:hint="eastAsia"/>
                <w:color w:val="0000FF"/>
                <w:szCs w:val="24"/>
                <w:shd w:val="pct15" w:color="auto" w:fill="FFFFFF"/>
              </w:rPr>
              <w:t>2030</w:t>
            </w:r>
            <w:r w:rsidRPr="006670D5">
              <w:rPr>
                <w:rFonts w:ascii="Times New Roman" w:eastAsia="標楷體" w:hAnsi="Times New Roman" w:hint="eastAsia"/>
                <w:color w:val="0000FF"/>
                <w:szCs w:val="24"/>
                <w:shd w:val="pct15" w:color="auto" w:fill="FFFFFF"/>
              </w:rPr>
              <w:t>年前，增強並促進所有人的社會、經濟和政治包容性，無論其年齡、性別、身心障礙、種族、族群、族裔、宗教、經濟或其他任何區別。</w:t>
            </w:r>
          </w:p>
          <w:p w:rsidR="008C146F" w:rsidRPr="00982D0D" w:rsidRDefault="008C146F" w:rsidP="00C30958">
            <w:pPr>
              <w:spacing w:line="40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094C56" w:rsidRPr="00174304" w:rsidTr="00F6107B">
        <w:trPr>
          <w:trHeight w:val="283"/>
          <w:jc w:val="center"/>
        </w:trPr>
        <w:tc>
          <w:tcPr>
            <w:tcW w:w="10175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94C56" w:rsidRPr="00174304" w:rsidRDefault="00F6107B" w:rsidP="00C30958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實施場域</w:t>
            </w:r>
          </w:p>
        </w:tc>
      </w:tr>
      <w:tr w:rsidR="008C146F" w:rsidRPr="00174304" w:rsidTr="00F6107B">
        <w:trPr>
          <w:trHeight w:val="778"/>
          <w:jc w:val="center"/>
        </w:trPr>
        <w:tc>
          <w:tcPr>
            <w:tcW w:w="10175" w:type="dxa"/>
            <w:gridSpan w:val="5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  <w:hideMark/>
          </w:tcPr>
          <w:p w:rsidR="008C146F" w:rsidRPr="00F6107B" w:rsidRDefault="00F6107B" w:rsidP="00F6107B">
            <w:pPr>
              <w:spacing w:line="40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F6107B">
              <w:rPr>
                <w:rFonts w:ascii="Times New Roman" w:eastAsia="標楷體" w:hAnsi="Times New Roman"/>
                <w:color w:val="0000FF"/>
              </w:rPr>
              <w:t>(</w:t>
            </w:r>
            <w:proofErr w:type="gramStart"/>
            <w:r w:rsidRPr="00F6107B">
              <w:rPr>
                <w:rFonts w:ascii="Times New Roman" w:eastAsia="標楷體" w:hAnsi="Times New Roman"/>
                <w:color w:val="0000FF"/>
              </w:rPr>
              <w:t>含場域</w:t>
            </w:r>
            <w:proofErr w:type="gramEnd"/>
            <w:r w:rsidRPr="00F6107B">
              <w:rPr>
                <w:rFonts w:ascii="Times New Roman" w:eastAsia="標楷體" w:hAnsi="Times New Roman"/>
                <w:color w:val="0000FF"/>
              </w:rPr>
              <w:t>特色、選擇原因</w:t>
            </w:r>
            <w:r w:rsidRPr="00F6107B">
              <w:rPr>
                <w:rFonts w:ascii="Times New Roman" w:eastAsia="標楷體" w:hAnsi="Times New Roman"/>
                <w:color w:val="0000FF"/>
              </w:rPr>
              <w:t>)</w:t>
            </w:r>
          </w:p>
        </w:tc>
      </w:tr>
      <w:tr w:rsidR="00F6107B" w:rsidRPr="00174304" w:rsidTr="00F6107B">
        <w:trPr>
          <w:trHeight w:val="283"/>
          <w:jc w:val="center"/>
        </w:trPr>
        <w:tc>
          <w:tcPr>
            <w:tcW w:w="10175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F6107B" w:rsidRPr="00174304" w:rsidRDefault="00F6107B" w:rsidP="00C30958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304">
              <w:rPr>
                <w:rFonts w:ascii="Times New Roman" w:eastAsia="標楷體" w:hAnsi="Times New Roman" w:hint="eastAsia"/>
                <w:b/>
                <w:szCs w:val="24"/>
              </w:rPr>
              <w:t>課程簡介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與目標</w:t>
            </w:r>
          </w:p>
        </w:tc>
      </w:tr>
      <w:tr w:rsidR="008C146F" w:rsidRPr="00174304" w:rsidTr="00C30958">
        <w:trPr>
          <w:trHeight w:val="2166"/>
          <w:jc w:val="center"/>
        </w:trPr>
        <w:tc>
          <w:tcPr>
            <w:tcW w:w="10175" w:type="dxa"/>
            <w:gridSpan w:val="5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8C146F" w:rsidRPr="00174304" w:rsidRDefault="008C146F" w:rsidP="00C30958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146F" w:rsidRPr="00174304" w:rsidTr="00C30958">
        <w:trPr>
          <w:trHeight w:val="283"/>
          <w:jc w:val="center"/>
        </w:trPr>
        <w:tc>
          <w:tcPr>
            <w:tcW w:w="10175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課程</w:t>
            </w:r>
            <w:r w:rsidRPr="00174304">
              <w:rPr>
                <w:rFonts w:ascii="Times New Roman" w:eastAsia="標楷體" w:hAnsi="Times New Roman" w:hint="eastAsia"/>
                <w:b/>
                <w:szCs w:val="24"/>
              </w:rPr>
              <w:t>預期成效</w:t>
            </w:r>
          </w:p>
        </w:tc>
      </w:tr>
      <w:tr w:rsidR="008C146F" w:rsidRPr="00174304" w:rsidTr="00C30958">
        <w:trPr>
          <w:trHeight w:val="3198"/>
          <w:jc w:val="center"/>
        </w:trPr>
        <w:tc>
          <w:tcPr>
            <w:tcW w:w="10175" w:type="dxa"/>
            <w:gridSpan w:val="5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hideMark/>
          </w:tcPr>
          <w:p w:rsidR="008C146F" w:rsidRPr="00174304" w:rsidRDefault="008C146F" w:rsidP="00C30958">
            <w:pPr>
              <w:spacing w:line="36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</w:tbl>
    <w:p w:rsidR="008C146F" w:rsidRDefault="008C146F" w:rsidP="008C146F">
      <w:r>
        <w:br w:type="page"/>
      </w:r>
    </w:p>
    <w:tbl>
      <w:tblPr>
        <w:tblStyle w:val="2"/>
        <w:tblW w:w="5261" w:type="pct"/>
        <w:jc w:val="center"/>
        <w:tblInd w:w="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8C146F" w:rsidRPr="00174304" w:rsidTr="00C30958">
        <w:trPr>
          <w:trHeight w:val="283"/>
          <w:jc w:val="center"/>
        </w:trPr>
        <w:tc>
          <w:tcPr>
            <w:tcW w:w="1017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8C146F" w:rsidRPr="00174304" w:rsidRDefault="008C146F" w:rsidP="00C3095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課程規劃</w:t>
            </w:r>
          </w:p>
        </w:tc>
      </w:tr>
      <w:tr w:rsidR="008C146F" w:rsidRPr="00174304" w:rsidTr="00C30958">
        <w:trPr>
          <w:trHeight w:val="6948"/>
          <w:jc w:val="center"/>
        </w:trPr>
        <w:tc>
          <w:tcPr>
            <w:tcW w:w="1017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hideMark/>
          </w:tcPr>
          <w:p w:rsidR="008C146F" w:rsidRPr="00174304" w:rsidRDefault="008C146F" w:rsidP="00C30958">
            <w:pPr>
              <w:spacing w:line="400" w:lineRule="exact"/>
              <w:jc w:val="both"/>
              <w:rPr>
                <w:rFonts w:ascii="Times New Roman" w:eastAsia="標楷體" w:hAnsi="Times New Roman"/>
                <w:color w:val="0000FF"/>
              </w:rPr>
            </w:pPr>
          </w:p>
          <w:tbl>
            <w:tblPr>
              <w:tblStyle w:val="2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2872"/>
              <w:gridCol w:w="1351"/>
              <w:gridCol w:w="2627"/>
              <w:gridCol w:w="2627"/>
            </w:tblGrid>
            <w:tr w:rsidR="008C146F" w:rsidRPr="00174304" w:rsidTr="00C30958">
              <w:trPr>
                <w:jc w:val="center"/>
              </w:trPr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時間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學習時數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174304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單元教學目標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174304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教學活動及實施方式</w:t>
                  </w:r>
                </w:p>
              </w:tc>
            </w:tr>
            <w:tr w:rsidR="008C146F" w:rsidRPr="00174304" w:rsidTr="00C30958">
              <w:trPr>
                <w:jc w:val="center"/>
              </w:trPr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【範例】</w:t>
                  </w:r>
                </w:p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FF"/>
                      <w:szCs w:val="24"/>
                    </w:rPr>
                    <w:t>112/11/5</w:t>
                  </w: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 xml:space="preserve"> 1</w:t>
                  </w:r>
                  <w:r>
                    <w:rPr>
                      <w:rFonts w:ascii="Times New Roman" w:eastAsia="標楷體" w:hAnsi="Times New Roman"/>
                      <w:color w:val="0000FF"/>
                      <w:szCs w:val="24"/>
                    </w:rPr>
                    <w:t>4:00-16:00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2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146F" w:rsidRPr="00174304" w:rsidRDefault="008C146F" w:rsidP="00C30958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社會實踐課程導論及相關理論介紹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46F" w:rsidRPr="00174304" w:rsidRDefault="008C146F" w:rsidP="00C30958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理論學習與個案研究：介紹社會實踐議題之理論與發展沿革，並分析相關個案。</w:t>
                  </w:r>
                </w:p>
              </w:tc>
            </w:tr>
            <w:tr w:rsidR="008C146F" w:rsidRPr="00174304" w:rsidTr="00C30958">
              <w:trPr>
                <w:jc w:val="center"/>
              </w:trPr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46F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【範例】</w:t>
                  </w:r>
                </w:p>
                <w:p w:rsidR="008C146F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FF"/>
                      <w:szCs w:val="24"/>
                    </w:rPr>
                    <w:t>112/11/25</w:t>
                  </w: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 xml:space="preserve"> </w:t>
                  </w:r>
                </w:p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9</w:t>
                  </w:r>
                  <w:r>
                    <w:rPr>
                      <w:rFonts w:ascii="Times New Roman" w:eastAsia="標楷體" w:hAnsi="Times New Roman"/>
                      <w:color w:val="0000FF"/>
                      <w:szCs w:val="24"/>
                    </w:rPr>
                    <w:t>:00-12:00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3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146F" w:rsidRPr="00174304" w:rsidRDefault="008C146F" w:rsidP="00C30958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了解</w:t>
                  </w: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場域</w:t>
                  </w: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環境及需求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46F" w:rsidRPr="00174304" w:rsidRDefault="008C146F" w:rsidP="008C146F">
                  <w:pPr>
                    <w:numPr>
                      <w:ilvl w:val="0"/>
                      <w:numId w:val="4"/>
                    </w:numPr>
                    <w:spacing w:line="280" w:lineRule="exact"/>
                    <w:ind w:leftChars="-378" w:left="0" w:hangingChars="378" w:hanging="907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田野調查</w:t>
                  </w: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：進入社區踏查，與</w:t>
                  </w: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社區利害關係人（</w:t>
                  </w: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里長、</w:t>
                  </w: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居民、學校機構、店家等）</w:t>
                  </w: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互動討論。</w:t>
                  </w:r>
                </w:p>
                <w:p w:rsidR="008C146F" w:rsidRPr="00174304" w:rsidRDefault="008C146F" w:rsidP="008C146F">
                  <w:pPr>
                    <w:numPr>
                      <w:ilvl w:val="0"/>
                      <w:numId w:val="4"/>
                    </w:numPr>
                    <w:spacing w:line="280" w:lineRule="exact"/>
                    <w:ind w:leftChars="-378" w:left="0" w:hangingChars="378" w:hanging="907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分組討論、共商場域需求。</w:t>
                  </w:r>
                </w:p>
              </w:tc>
            </w:tr>
            <w:tr w:rsidR="008C146F" w:rsidRPr="00174304" w:rsidTr="00C30958">
              <w:trPr>
                <w:jc w:val="center"/>
              </w:trPr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146F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【範例】</w:t>
                  </w:r>
                </w:p>
                <w:p w:rsidR="008C146F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FF"/>
                      <w:szCs w:val="24"/>
                    </w:rPr>
                    <w:t>112/12/6</w:t>
                  </w: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 xml:space="preserve"> </w:t>
                  </w:r>
                </w:p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9</w:t>
                  </w:r>
                  <w:r>
                    <w:rPr>
                      <w:rFonts w:ascii="Times New Roman" w:eastAsia="標楷體" w:hAnsi="Times New Roman"/>
                      <w:color w:val="0000FF"/>
                      <w:szCs w:val="24"/>
                    </w:rPr>
                    <w:t>:00-12:00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3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146F" w:rsidRPr="00733A86" w:rsidRDefault="008C146F" w:rsidP="00C30958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733A86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學習服務設計，創造有價值的社會產品或體驗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146F" w:rsidRPr="00733A86" w:rsidRDefault="008C146F" w:rsidP="008C146F">
                  <w:pPr>
                    <w:numPr>
                      <w:ilvl w:val="0"/>
                      <w:numId w:val="4"/>
                    </w:numPr>
                    <w:spacing w:line="280" w:lineRule="exact"/>
                    <w:ind w:leftChars="-378" w:left="0" w:hangingChars="378" w:hanging="907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733A86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工作坊研習：導入服務設計方法，針對社區提出創新方案。</w:t>
                  </w:r>
                </w:p>
              </w:tc>
            </w:tr>
            <w:tr w:rsidR="008C146F" w:rsidRPr="00174304" w:rsidTr="00C30958">
              <w:trPr>
                <w:jc w:val="center"/>
              </w:trPr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46F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【範例】</w:t>
                  </w:r>
                </w:p>
                <w:p w:rsidR="008C146F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FF"/>
                      <w:szCs w:val="24"/>
                    </w:rPr>
                    <w:t>113/01/03</w:t>
                  </w:r>
                </w:p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color w:val="0000FF"/>
                      <w:szCs w:val="24"/>
                    </w:rPr>
                    <w:t>15:00-16:00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146F" w:rsidRPr="00174304" w:rsidRDefault="008C146F" w:rsidP="00C30958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1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146F" w:rsidRPr="00174304" w:rsidRDefault="008C146F" w:rsidP="00C30958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小組提案</w:t>
                  </w: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分享與回饋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46F" w:rsidRPr="00174304" w:rsidRDefault="008C146F" w:rsidP="008C146F">
                  <w:pPr>
                    <w:numPr>
                      <w:ilvl w:val="0"/>
                      <w:numId w:val="5"/>
                    </w:numPr>
                    <w:spacing w:line="280" w:lineRule="exact"/>
                    <w:ind w:leftChars="-378" w:left="0" w:hangingChars="378" w:hanging="907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成果發表</w:t>
                  </w: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與檢討：分組發表方案內容，邀請場域專家給予建議</w:t>
                  </w: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。</w:t>
                  </w:r>
                </w:p>
                <w:p w:rsidR="008C146F" w:rsidRPr="00174304" w:rsidRDefault="008C146F" w:rsidP="008C146F">
                  <w:pPr>
                    <w:numPr>
                      <w:ilvl w:val="0"/>
                      <w:numId w:val="5"/>
                    </w:numPr>
                    <w:spacing w:line="280" w:lineRule="exact"/>
                    <w:ind w:leftChars="-378" w:left="0" w:hangingChars="378" w:hanging="907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小組</w:t>
                  </w:r>
                  <w:proofErr w:type="gramStart"/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間</w:t>
                  </w: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互評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、學生</w:t>
                  </w: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反思</w:t>
                  </w: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及</w:t>
                  </w: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提供回饋</w:t>
                  </w:r>
                  <w:r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意見</w:t>
                  </w:r>
                  <w:r w:rsidRPr="00174304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。</w:t>
                  </w:r>
                </w:p>
              </w:tc>
            </w:tr>
            <w:tr w:rsidR="008C146F" w:rsidRPr="00174304" w:rsidTr="00C30958">
              <w:trPr>
                <w:jc w:val="center"/>
              </w:trPr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146F" w:rsidRPr="00733A86" w:rsidRDefault="008C146F" w:rsidP="00C30958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Cs w:val="28"/>
                    </w:rPr>
                  </w:pPr>
                  <w:r w:rsidRPr="00733A86">
                    <w:rPr>
                      <w:rFonts w:ascii="標楷體" w:eastAsia="標楷體" w:hAnsi="標楷體" w:hint="eastAsia"/>
                      <w:b/>
                      <w:color w:val="000000"/>
                      <w:szCs w:val="28"/>
                    </w:rPr>
                    <w:t>合  計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146F" w:rsidRPr="00802285" w:rsidRDefault="008C146F" w:rsidP="00C30958">
                  <w:pPr>
                    <w:spacing w:line="360" w:lineRule="auto"/>
                    <w:jc w:val="right"/>
                    <w:rPr>
                      <w:rFonts w:ascii="標楷體" w:eastAsia="標楷體" w:hAnsi="標楷體"/>
                      <w:color w:val="000000"/>
                      <w:szCs w:val="28"/>
                    </w:rPr>
                  </w:pPr>
                  <w:r w:rsidRPr="00802285">
                    <w:rPr>
                      <w:rFonts w:ascii="Times New Roman" w:eastAsia="標楷體" w:hAnsi="Times New Roman"/>
                      <w:color w:val="0000FF"/>
                      <w:szCs w:val="28"/>
                    </w:rPr>
                    <w:t>9</w:t>
                  </w:r>
                  <w:r w:rsidRPr="00802285">
                    <w:rPr>
                      <w:rFonts w:ascii="標楷體" w:eastAsia="標楷體" w:hAnsi="標楷體" w:hint="eastAsia"/>
                      <w:color w:val="0000FF"/>
                      <w:szCs w:val="28"/>
                    </w:rPr>
                    <w:t>小時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46F" w:rsidRDefault="008C146F" w:rsidP="00C30958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46F" w:rsidRPr="00174304" w:rsidRDefault="008C146F" w:rsidP="008C146F">
                  <w:pPr>
                    <w:numPr>
                      <w:ilvl w:val="0"/>
                      <w:numId w:val="5"/>
                    </w:numPr>
                    <w:spacing w:line="280" w:lineRule="exact"/>
                    <w:ind w:leftChars="-378" w:left="0" w:hangingChars="378" w:hanging="907"/>
                    <w:jc w:val="both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</w:p>
              </w:tc>
            </w:tr>
          </w:tbl>
          <w:p w:rsidR="008C146F" w:rsidRDefault="008C146F" w:rsidP="00C30958">
            <w:pPr>
              <w:spacing w:line="400" w:lineRule="exact"/>
              <w:jc w:val="right"/>
              <w:rPr>
                <w:rFonts w:ascii="Times New Roman" w:eastAsia="標楷體" w:hAnsi="Times New Roman"/>
                <w:color w:val="808080"/>
              </w:rPr>
            </w:pPr>
          </w:p>
          <w:p w:rsidR="008C146F" w:rsidRDefault="008C146F" w:rsidP="00C30958">
            <w:pPr>
              <w:spacing w:line="400" w:lineRule="exact"/>
              <w:jc w:val="right"/>
              <w:rPr>
                <w:rFonts w:ascii="Times New Roman" w:eastAsia="標楷體" w:hAnsi="Times New Roman"/>
                <w:color w:val="808080"/>
              </w:rPr>
            </w:pPr>
          </w:p>
          <w:p w:rsidR="008C146F" w:rsidRPr="00174304" w:rsidRDefault="008C146F" w:rsidP="00C30958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E4F2E" w:rsidRPr="0058210E" w:rsidRDefault="004E4F2E" w:rsidP="003720E2">
      <w:pPr>
        <w:widowControl/>
        <w:rPr>
          <w:color w:val="000000" w:themeColor="text1"/>
        </w:rPr>
      </w:pPr>
    </w:p>
    <w:sectPr w:rsidR="004E4F2E" w:rsidRPr="0058210E" w:rsidSect="00572A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EA" w:rsidRDefault="00B11AEA" w:rsidP="00C52D33">
      <w:r>
        <w:separator/>
      </w:r>
    </w:p>
  </w:endnote>
  <w:endnote w:type="continuationSeparator" w:id="0">
    <w:p w:rsidR="00B11AEA" w:rsidRDefault="00B11AEA" w:rsidP="00C5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EA" w:rsidRDefault="00B11AEA" w:rsidP="00C52D33">
      <w:r>
        <w:separator/>
      </w:r>
    </w:p>
  </w:footnote>
  <w:footnote w:type="continuationSeparator" w:id="0">
    <w:p w:rsidR="00B11AEA" w:rsidRDefault="00B11AEA" w:rsidP="00C5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6E7"/>
    <w:multiLevelType w:val="hybridMultilevel"/>
    <w:tmpl w:val="BA56F5A4"/>
    <w:lvl w:ilvl="0" w:tplc="F76C76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4E6D4D"/>
    <w:multiLevelType w:val="hybridMultilevel"/>
    <w:tmpl w:val="35707C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7A7758"/>
    <w:multiLevelType w:val="hybridMultilevel"/>
    <w:tmpl w:val="3FF859D0"/>
    <w:lvl w:ilvl="0" w:tplc="0A9EBC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B02D9C"/>
    <w:multiLevelType w:val="hybridMultilevel"/>
    <w:tmpl w:val="DEF63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855BE7"/>
    <w:multiLevelType w:val="hybridMultilevel"/>
    <w:tmpl w:val="24A8C6A4"/>
    <w:lvl w:ilvl="0" w:tplc="D3F282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5C2C30"/>
    <w:multiLevelType w:val="hybridMultilevel"/>
    <w:tmpl w:val="DB20DF2E"/>
    <w:lvl w:ilvl="0" w:tplc="A1E6601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F5426C0A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76E12"/>
    <w:multiLevelType w:val="hybridMultilevel"/>
    <w:tmpl w:val="1C7ABD70"/>
    <w:lvl w:ilvl="0" w:tplc="F76C76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A06AFC"/>
    <w:multiLevelType w:val="hybridMultilevel"/>
    <w:tmpl w:val="0F2EDCF2"/>
    <w:lvl w:ilvl="0" w:tplc="B35E979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1473FB"/>
    <w:multiLevelType w:val="hybridMultilevel"/>
    <w:tmpl w:val="24A8C6A4"/>
    <w:lvl w:ilvl="0" w:tplc="D3F282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8E"/>
    <w:rsid w:val="000229FA"/>
    <w:rsid w:val="00031B46"/>
    <w:rsid w:val="00057A3A"/>
    <w:rsid w:val="00084061"/>
    <w:rsid w:val="00094C56"/>
    <w:rsid w:val="000C4603"/>
    <w:rsid w:val="00107FEA"/>
    <w:rsid w:val="001308B2"/>
    <w:rsid w:val="00144D44"/>
    <w:rsid w:val="001D7C34"/>
    <w:rsid w:val="0021133F"/>
    <w:rsid w:val="00277EAF"/>
    <w:rsid w:val="002F0707"/>
    <w:rsid w:val="00364916"/>
    <w:rsid w:val="003720E2"/>
    <w:rsid w:val="004E4F2E"/>
    <w:rsid w:val="00540864"/>
    <w:rsid w:val="005453D4"/>
    <w:rsid w:val="00572A6D"/>
    <w:rsid w:val="00580A41"/>
    <w:rsid w:val="0058210E"/>
    <w:rsid w:val="007915F8"/>
    <w:rsid w:val="00816051"/>
    <w:rsid w:val="00826E80"/>
    <w:rsid w:val="008A5989"/>
    <w:rsid w:val="008C146F"/>
    <w:rsid w:val="008D53B1"/>
    <w:rsid w:val="00963B0D"/>
    <w:rsid w:val="00967B5E"/>
    <w:rsid w:val="00976C97"/>
    <w:rsid w:val="009F0FE7"/>
    <w:rsid w:val="00B11AEA"/>
    <w:rsid w:val="00B46E44"/>
    <w:rsid w:val="00B63C00"/>
    <w:rsid w:val="00B70602"/>
    <w:rsid w:val="00BB05F3"/>
    <w:rsid w:val="00C52D33"/>
    <w:rsid w:val="00C63E96"/>
    <w:rsid w:val="00C64EEB"/>
    <w:rsid w:val="00CD261A"/>
    <w:rsid w:val="00CE2DB9"/>
    <w:rsid w:val="00D5268E"/>
    <w:rsid w:val="00EC0C25"/>
    <w:rsid w:val="00F505B7"/>
    <w:rsid w:val="00F6107B"/>
    <w:rsid w:val="00F664C3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0631A9-3B59-4777-9C94-D124B4D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標1"/>
    <w:basedOn w:val="a"/>
    <w:link w:val="a5"/>
    <w:uiPriority w:val="34"/>
    <w:qFormat/>
    <w:rsid w:val="00144D44"/>
    <w:pPr>
      <w:ind w:leftChars="200" w:left="480"/>
    </w:pPr>
  </w:style>
  <w:style w:type="character" w:customStyle="1" w:styleId="a5">
    <w:name w:val="清單段落 字元"/>
    <w:aliases w:val="卑南壹 字元,標1 字元"/>
    <w:link w:val="a4"/>
    <w:uiPriority w:val="34"/>
    <w:qFormat/>
    <w:locked/>
    <w:rsid w:val="008C146F"/>
  </w:style>
  <w:style w:type="table" w:customStyle="1" w:styleId="2">
    <w:name w:val="表格格線2"/>
    <w:basedOn w:val="a1"/>
    <w:next w:val="a3"/>
    <w:uiPriority w:val="59"/>
    <w:rsid w:val="008C146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C146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52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2D3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2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2D3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57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57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>HP Inc.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2023-11-16T02:08:00Z</cp:lastPrinted>
  <dcterms:created xsi:type="dcterms:W3CDTF">2024-07-16T03:58:00Z</dcterms:created>
  <dcterms:modified xsi:type="dcterms:W3CDTF">2024-07-16T03:58:00Z</dcterms:modified>
</cp:coreProperties>
</file>